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96" w:rsidRDefault="005B2996" w:rsidP="005B2996">
      <w:pPr>
        <w:pStyle w:val="Ttulo2"/>
        <w:spacing w:line="270" w:lineRule="atLeast"/>
        <w:rPr>
          <w:rFonts w:ascii="Arial" w:hAnsi="Arial" w:cs="Arial"/>
          <w:color w:val="333333"/>
        </w:rPr>
      </w:pPr>
      <w:r>
        <w:rPr>
          <w:rFonts w:ascii="Arial" w:hAnsi="Arial" w:cs="Arial"/>
          <w:color w:val="333333"/>
        </w:rPr>
        <w:t xml:space="preserve">LA NACION </w:t>
      </w:r>
      <w:hyperlink r:id="rId4" w:history="1">
        <w:r>
          <w:rPr>
            <w:rStyle w:val="Hipervnculo"/>
            <w:rFonts w:ascii="Arial" w:hAnsi="Arial" w:cs="Arial"/>
          </w:rPr>
          <w:t>Sábado</w:t>
        </w:r>
      </w:hyperlink>
    </w:p>
    <w:p w:rsidR="005B2996" w:rsidRDefault="005B2996" w:rsidP="005B2996">
      <w:pPr>
        <w:spacing w:after="0" w:line="270" w:lineRule="atLeast"/>
        <w:rPr>
          <w:rFonts w:ascii="Arial" w:eastAsia="Times New Roman" w:hAnsi="Arial" w:cs="Arial"/>
          <w:color w:val="333333"/>
          <w:sz w:val="18"/>
          <w:lang w:eastAsia="es-AR"/>
        </w:rPr>
      </w:pPr>
    </w:p>
    <w:p w:rsidR="005B2996" w:rsidRPr="005B2996" w:rsidRDefault="005B2996" w:rsidP="005B2996">
      <w:pPr>
        <w:spacing w:after="0" w:line="270" w:lineRule="atLeast"/>
        <w:rPr>
          <w:rFonts w:ascii="Arial" w:eastAsia="Times New Roman" w:hAnsi="Arial" w:cs="Arial"/>
          <w:color w:val="333333"/>
          <w:sz w:val="18"/>
          <w:szCs w:val="18"/>
          <w:lang w:eastAsia="es-AR"/>
        </w:rPr>
      </w:pPr>
      <w:r w:rsidRPr="005B2996">
        <w:rPr>
          <w:rFonts w:ascii="Arial" w:eastAsia="Times New Roman" w:hAnsi="Arial" w:cs="Arial"/>
          <w:color w:val="333333"/>
          <w:sz w:val="18"/>
          <w:lang w:eastAsia="es-AR"/>
        </w:rPr>
        <w:t>Sábado 06 de octubre de 2012 | </w:t>
      </w:r>
      <w:r w:rsidRPr="005B2996">
        <w:rPr>
          <w:rFonts w:ascii="Arial" w:eastAsia="Times New Roman" w:hAnsi="Arial" w:cs="Arial"/>
          <w:b/>
          <w:bCs/>
          <w:color w:val="333333"/>
          <w:sz w:val="18"/>
          <w:lang w:eastAsia="es-AR"/>
        </w:rPr>
        <w:t>Publicado en edición impresa</w:t>
      </w:r>
    </w:p>
    <w:p w:rsidR="005B2996" w:rsidRPr="005B2996" w:rsidRDefault="005B2996" w:rsidP="005B2996">
      <w:pPr>
        <w:spacing w:before="100" w:beforeAutospacing="1" w:after="100" w:afterAutospacing="1" w:line="270" w:lineRule="atLeast"/>
        <w:rPr>
          <w:rFonts w:ascii="Arial" w:eastAsia="Times New Roman" w:hAnsi="Arial" w:cs="Arial"/>
          <w:color w:val="333333"/>
          <w:sz w:val="18"/>
          <w:szCs w:val="18"/>
          <w:lang w:eastAsia="es-AR"/>
        </w:rPr>
      </w:pPr>
      <w:r w:rsidRPr="005B2996">
        <w:rPr>
          <w:rFonts w:ascii="Arial" w:eastAsia="Times New Roman" w:hAnsi="Arial" w:cs="Arial"/>
          <w:color w:val="333333"/>
          <w:sz w:val="18"/>
          <w:szCs w:val="18"/>
          <w:lang w:eastAsia="es-AR"/>
        </w:rPr>
        <w:t>El escenario</w:t>
      </w:r>
    </w:p>
    <w:p w:rsidR="005B2996" w:rsidRPr="005B2996" w:rsidRDefault="005B2996" w:rsidP="005B2996">
      <w:pPr>
        <w:spacing w:before="100" w:beforeAutospacing="1" w:after="100" w:afterAutospacing="1" w:line="270" w:lineRule="atLeast"/>
        <w:outlineLvl w:val="0"/>
        <w:rPr>
          <w:rFonts w:ascii="Arial" w:eastAsia="Times New Roman" w:hAnsi="Arial" w:cs="Arial"/>
          <w:b/>
          <w:bCs/>
          <w:color w:val="333333"/>
          <w:kern w:val="36"/>
          <w:sz w:val="48"/>
          <w:szCs w:val="48"/>
          <w:lang w:eastAsia="es-AR"/>
        </w:rPr>
      </w:pPr>
      <w:r w:rsidRPr="005B2996">
        <w:rPr>
          <w:rFonts w:ascii="Arial" w:eastAsia="Times New Roman" w:hAnsi="Arial" w:cs="Arial"/>
          <w:b/>
          <w:bCs/>
          <w:color w:val="333333"/>
          <w:kern w:val="36"/>
          <w:sz w:val="48"/>
          <w:szCs w:val="48"/>
          <w:lang w:eastAsia="es-AR"/>
        </w:rPr>
        <w:t xml:space="preserve">Pastas que </w:t>
      </w:r>
      <w:proofErr w:type="spellStart"/>
      <w:r w:rsidRPr="005B2996">
        <w:rPr>
          <w:rFonts w:ascii="Arial" w:eastAsia="Times New Roman" w:hAnsi="Arial" w:cs="Arial"/>
          <w:b/>
          <w:bCs/>
          <w:color w:val="333333"/>
          <w:kern w:val="36"/>
          <w:sz w:val="48"/>
          <w:szCs w:val="48"/>
          <w:lang w:eastAsia="es-AR"/>
        </w:rPr>
        <w:t>rockean</w:t>
      </w:r>
      <w:proofErr w:type="spellEnd"/>
      <w:r w:rsidRPr="005B2996">
        <w:rPr>
          <w:rFonts w:ascii="Arial" w:eastAsia="Times New Roman" w:hAnsi="Arial" w:cs="Arial"/>
          <w:b/>
          <w:bCs/>
          <w:color w:val="333333"/>
          <w:kern w:val="36"/>
          <w:sz w:val="48"/>
          <w:szCs w:val="48"/>
          <w:lang w:eastAsia="es-AR"/>
        </w:rPr>
        <w:t xml:space="preserve"> y el placer de reunirse</w:t>
      </w:r>
    </w:p>
    <w:p w:rsidR="005B2996" w:rsidRDefault="005B2996" w:rsidP="005B2996">
      <w:pPr>
        <w:spacing w:before="100" w:beforeAutospacing="1" w:after="100" w:afterAutospacing="1" w:line="270" w:lineRule="atLeast"/>
        <w:rPr>
          <w:rFonts w:ascii="Arial" w:eastAsia="Times New Roman" w:hAnsi="Arial" w:cs="Arial"/>
          <w:color w:val="333333"/>
          <w:sz w:val="18"/>
          <w:szCs w:val="18"/>
          <w:lang w:eastAsia="es-AR"/>
        </w:rPr>
      </w:pPr>
      <w:r w:rsidRPr="005B2996">
        <w:rPr>
          <w:rFonts w:ascii="Arial" w:eastAsia="Times New Roman" w:hAnsi="Arial" w:cs="Arial"/>
          <w:color w:val="333333"/>
          <w:sz w:val="18"/>
          <w:szCs w:val="18"/>
          <w:lang w:eastAsia="es-AR"/>
        </w:rPr>
        <w:t>Por </w:t>
      </w:r>
      <w:hyperlink r:id="rId5" w:tooltip="Ver todas las notas de Guillermo Oliveto" w:history="1">
        <w:r w:rsidRPr="005B2996">
          <w:rPr>
            <w:rFonts w:ascii="Arial" w:eastAsia="Times New Roman" w:hAnsi="Arial" w:cs="Arial"/>
            <w:b/>
            <w:bCs/>
            <w:color w:val="335577"/>
            <w:sz w:val="18"/>
            <w:lang w:eastAsia="es-AR"/>
          </w:rPr>
          <w:t xml:space="preserve">Guillermo </w:t>
        </w:r>
        <w:proofErr w:type="spellStart"/>
        <w:r w:rsidRPr="005B2996">
          <w:rPr>
            <w:rFonts w:ascii="Arial" w:eastAsia="Times New Roman" w:hAnsi="Arial" w:cs="Arial"/>
            <w:b/>
            <w:bCs/>
            <w:color w:val="335577"/>
            <w:sz w:val="18"/>
            <w:lang w:eastAsia="es-AR"/>
          </w:rPr>
          <w:t>Oliveto</w:t>
        </w:r>
        <w:proofErr w:type="spellEnd"/>
      </w:hyperlink>
      <w:r w:rsidRPr="005B2996">
        <w:rPr>
          <w:rFonts w:ascii="Arial" w:eastAsia="Times New Roman" w:hAnsi="Arial" w:cs="Arial"/>
          <w:color w:val="333333"/>
          <w:sz w:val="18"/>
          <w:szCs w:val="18"/>
          <w:lang w:eastAsia="es-AR"/>
        </w:rPr>
        <w:t xml:space="preserve">  </w:t>
      </w:r>
      <w:r w:rsidRPr="005B2996">
        <w:rPr>
          <w:rFonts w:ascii="Arial" w:eastAsia="Times New Roman" w:hAnsi="Arial" w:cs="Arial"/>
          <w:color w:val="999999"/>
          <w:sz w:val="18"/>
          <w:szCs w:val="18"/>
          <w:lang w:eastAsia="es-AR"/>
        </w:rPr>
        <w:t>|</w:t>
      </w:r>
      <w:r w:rsidRPr="005B2996">
        <w:rPr>
          <w:rFonts w:ascii="Arial" w:eastAsia="Times New Roman" w:hAnsi="Arial" w:cs="Arial"/>
          <w:color w:val="333333"/>
          <w:sz w:val="18"/>
          <w:szCs w:val="18"/>
          <w:lang w:eastAsia="es-AR"/>
        </w:rPr>
        <w:t> Para LA NACION</w:t>
      </w:r>
    </w:p>
    <w:p w:rsidR="005B2996" w:rsidRDefault="005D2484" w:rsidP="005B2996">
      <w:pPr>
        <w:pStyle w:val="primero"/>
        <w:spacing w:line="270" w:lineRule="atLeast"/>
        <w:rPr>
          <w:rFonts w:ascii="Arial" w:hAnsi="Arial" w:cs="Arial"/>
          <w:color w:val="333333"/>
          <w:sz w:val="18"/>
          <w:szCs w:val="18"/>
        </w:rPr>
      </w:pPr>
      <w:r>
        <w:rPr>
          <w:rFonts w:ascii="Arial" w:hAnsi="Arial" w:cs="Arial"/>
          <w:color w:val="333333"/>
          <w:sz w:val="18"/>
          <w:szCs w:val="18"/>
        </w:rPr>
        <w:t>S</w:t>
      </w:r>
      <w:r w:rsidR="005B2996">
        <w:rPr>
          <w:rFonts w:ascii="Arial" w:hAnsi="Arial" w:cs="Arial"/>
          <w:color w:val="333333"/>
          <w:sz w:val="18"/>
          <w:szCs w:val="18"/>
        </w:rPr>
        <w:t>omos latinos. Nos gusta comer y disfrutar lo que comemos. Está en nuestra sangre. Forma parte de nuestra historia y de nuestra cultura. Al igual que para los italianos, los españoles o los franceses; para los argentinos, la comida es rito que a veces se vuelve mito. Aquel asado con amigos y buen vino, el olorcito a las salsas de la abuela, los fideos del domingo con la familia unida, la pizza del sábado a la noche, las empanadas con recetas ancestrales.</w:t>
      </w:r>
    </w:p>
    <w:p w:rsidR="005B2996" w:rsidRDefault="005B2996" w:rsidP="005B2996">
      <w:pPr>
        <w:pStyle w:val="NormalWeb"/>
        <w:spacing w:line="270" w:lineRule="atLeast"/>
        <w:rPr>
          <w:rFonts w:ascii="Arial" w:hAnsi="Arial" w:cs="Arial"/>
          <w:color w:val="333333"/>
          <w:sz w:val="18"/>
          <w:szCs w:val="18"/>
        </w:rPr>
      </w:pPr>
      <w:r>
        <w:rPr>
          <w:rFonts w:ascii="Arial" w:hAnsi="Arial" w:cs="Arial"/>
          <w:color w:val="333333"/>
          <w:sz w:val="18"/>
          <w:szCs w:val="18"/>
        </w:rPr>
        <w:t xml:space="preserve">El mundo actual impone el vértigo y la aceleración constante. La tecnología es la que marca el ritmo de la época. En una lectura apresurada, muchos dieron por muerta a la mesa. Todo sería </w:t>
      </w:r>
      <w:proofErr w:type="spellStart"/>
      <w:r>
        <w:rPr>
          <w:rFonts w:ascii="Arial" w:hAnsi="Arial" w:cs="Arial"/>
          <w:i/>
          <w:iCs/>
          <w:color w:val="333333"/>
          <w:sz w:val="18"/>
          <w:szCs w:val="18"/>
        </w:rPr>
        <w:t>on</w:t>
      </w:r>
      <w:proofErr w:type="spellEnd"/>
      <w:r>
        <w:rPr>
          <w:rFonts w:ascii="Arial" w:hAnsi="Arial" w:cs="Arial"/>
          <w:i/>
          <w:iCs/>
          <w:color w:val="333333"/>
          <w:sz w:val="18"/>
          <w:szCs w:val="18"/>
        </w:rPr>
        <w:t xml:space="preserve"> </w:t>
      </w:r>
      <w:proofErr w:type="spellStart"/>
      <w:r>
        <w:rPr>
          <w:rFonts w:ascii="Arial" w:hAnsi="Arial" w:cs="Arial"/>
          <w:i/>
          <w:iCs/>
          <w:color w:val="333333"/>
          <w:sz w:val="18"/>
          <w:szCs w:val="18"/>
        </w:rPr>
        <w:t>the</w:t>
      </w:r>
      <w:proofErr w:type="spellEnd"/>
      <w:r>
        <w:rPr>
          <w:rFonts w:ascii="Arial" w:hAnsi="Arial" w:cs="Arial"/>
          <w:i/>
          <w:iCs/>
          <w:color w:val="333333"/>
          <w:sz w:val="18"/>
          <w:szCs w:val="18"/>
        </w:rPr>
        <w:t xml:space="preserve"> </w:t>
      </w:r>
      <w:proofErr w:type="spellStart"/>
      <w:proofErr w:type="gramStart"/>
      <w:r>
        <w:rPr>
          <w:rFonts w:ascii="Arial" w:hAnsi="Arial" w:cs="Arial"/>
          <w:i/>
          <w:iCs/>
          <w:color w:val="333333"/>
          <w:sz w:val="18"/>
          <w:szCs w:val="18"/>
        </w:rPr>
        <w:t>go</w:t>
      </w:r>
      <w:proofErr w:type="spellEnd"/>
      <w:r>
        <w:rPr>
          <w:rFonts w:ascii="Arial" w:hAnsi="Arial" w:cs="Arial"/>
          <w:i/>
          <w:iCs/>
          <w:color w:val="333333"/>
          <w:sz w:val="18"/>
          <w:szCs w:val="18"/>
        </w:rPr>
        <w:t xml:space="preserve"> </w:t>
      </w:r>
      <w:r>
        <w:rPr>
          <w:rFonts w:ascii="Arial" w:hAnsi="Arial" w:cs="Arial"/>
          <w:color w:val="333333"/>
          <w:sz w:val="18"/>
          <w:szCs w:val="18"/>
        </w:rPr>
        <w:t>.</w:t>
      </w:r>
      <w:proofErr w:type="gramEnd"/>
      <w:r>
        <w:rPr>
          <w:rFonts w:ascii="Arial" w:hAnsi="Arial" w:cs="Arial"/>
          <w:color w:val="333333"/>
          <w:sz w:val="18"/>
          <w:szCs w:val="18"/>
        </w:rPr>
        <w:t xml:space="preserve"> De parado, en el auto, en el subte, por la calle, caminando, con el paso apurado. La comida quedaría reducida apenas a una recarga de energía.</w:t>
      </w:r>
    </w:p>
    <w:p w:rsidR="005B2996" w:rsidRDefault="005B2996" w:rsidP="005B2996">
      <w:pPr>
        <w:pStyle w:val="NormalWeb"/>
        <w:spacing w:line="270" w:lineRule="atLeast"/>
        <w:rPr>
          <w:rFonts w:ascii="Arial" w:hAnsi="Arial" w:cs="Arial"/>
          <w:color w:val="333333"/>
          <w:sz w:val="18"/>
          <w:szCs w:val="18"/>
        </w:rPr>
      </w:pPr>
      <w:r>
        <w:rPr>
          <w:rFonts w:ascii="Arial" w:hAnsi="Arial" w:cs="Arial"/>
          <w:color w:val="333333"/>
          <w:sz w:val="18"/>
          <w:szCs w:val="18"/>
        </w:rPr>
        <w:t>Algo de esto finalmente sucedió. Se lo puede ver especialmente en las grandes ciudades como Nueva York, Londres o Buenos Aires. Fundamentalmente, durante la semana, en el frenético horario laboral. Sin embargo, la mesa no sólo sigue gozando de buena salud, sino que crece, se amplía, gana en sofisticación, en nuevos sabores, sorprende. Aquí y en el mundo. ¿Por qué? Porque ante el vértigo, más necesidad de pausa. A mayor virtualidad, fluye el deseo por la conexión real. Ante tanta exigencia y presión, crecen las ansias por el placer y el goce. Y la mesa para nosotros es eso. "Re-unión", diálogo, escucha, anécdotas, recuerdos.</w:t>
      </w:r>
    </w:p>
    <w:p w:rsidR="005B2996" w:rsidRDefault="005B2996" w:rsidP="005B2996">
      <w:pPr>
        <w:pStyle w:val="NormalWeb"/>
        <w:spacing w:line="270" w:lineRule="atLeast"/>
        <w:rPr>
          <w:rFonts w:ascii="Arial" w:hAnsi="Arial" w:cs="Arial"/>
          <w:color w:val="333333"/>
          <w:sz w:val="18"/>
          <w:szCs w:val="18"/>
        </w:rPr>
      </w:pPr>
      <w:r>
        <w:rPr>
          <w:rFonts w:ascii="Arial" w:hAnsi="Arial" w:cs="Arial"/>
          <w:color w:val="333333"/>
          <w:sz w:val="18"/>
          <w:szCs w:val="18"/>
        </w:rPr>
        <w:t xml:space="preserve">Hoy conviven en la nueva mesa argentina la tradición y la innovación. Lo que es parte de nuestra identidad, con lo que fuimos incorporando en los últimos 20 años de globalización y fusión cultural. La parrilla con el sushi, la pasta con los tacos y fajitas, </w:t>
      </w:r>
      <w:proofErr w:type="gramStart"/>
      <w:r>
        <w:rPr>
          <w:rFonts w:ascii="Arial" w:hAnsi="Arial" w:cs="Arial"/>
          <w:color w:val="333333"/>
          <w:sz w:val="18"/>
          <w:szCs w:val="18"/>
        </w:rPr>
        <w:t>las</w:t>
      </w:r>
      <w:proofErr w:type="gramEnd"/>
      <w:r>
        <w:rPr>
          <w:rFonts w:ascii="Arial" w:hAnsi="Arial" w:cs="Arial"/>
          <w:color w:val="333333"/>
          <w:sz w:val="18"/>
          <w:szCs w:val="18"/>
        </w:rPr>
        <w:t xml:space="preserve"> milanesas con el cordero patagónico -un redescubrimiento autóctono-.</w:t>
      </w:r>
    </w:p>
    <w:p w:rsidR="005B2996" w:rsidRDefault="005B2996" w:rsidP="005B2996">
      <w:pPr>
        <w:pStyle w:val="NormalWeb"/>
        <w:spacing w:line="270" w:lineRule="atLeast"/>
        <w:rPr>
          <w:rFonts w:ascii="Arial" w:hAnsi="Arial" w:cs="Arial"/>
          <w:color w:val="333333"/>
          <w:sz w:val="18"/>
          <w:szCs w:val="18"/>
        </w:rPr>
      </w:pPr>
      <w:r>
        <w:rPr>
          <w:rFonts w:ascii="Arial" w:hAnsi="Arial" w:cs="Arial"/>
          <w:color w:val="333333"/>
          <w:sz w:val="18"/>
          <w:szCs w:val="18"/>
        </w:rPr>
        <w:t xml:space="preserve">Las escuelas de gastronomía viven un boom. La cocina tiene más de una señal de cable y uno de los </w:t>
      </w:r>
      <w:proofErr w:type="spellStart"/>
      <w:r>
        <w:rPr>
          <w:rFonts w:ascii="Arial" w:hAnsi="Arial" w:cs="Arial"/>
          <w:i/>
          <w:iCs/>
          <w:color w:val="333333"/>
          <w:sz w:val="18"/>
          <w:szCs w:val="18"/>
        </w:rPr>
        <w:t>trendsetters</w:t>
      </w:r>
      <w:proofErr w:type="spellEnd"/>
      <w:r>
        <w:rPr>
          <w:rFonts w:ascii="Arial" w:hAnsi="Arial" w:cs="Arial"/>
          <w:i/>
          <w:iCs/>
          <w:color w:val="333333"/>
          <w:sz w:val="18"/>
          <w:szCs w:val="18"/>
        </w:rPr>
        <w:t xml:space="preserve"> </w:t>
      </w:r>
      <w:r>
        <w:rPr>
          <w:rFonts w:ascii="Arial" w:hAnsi="Arial" w:cs="Arial"/>
          <w:color w:val="333333"/>
          <w:sz w:val="18"/>
          <w:szCs w:val="18"/>
        </w:rPr>
        <w:t xml:space="preserve">globales es el gran chef argentino de clase mundial Francis </w:t>
      </w:r>
      <w:proofErr w:type="spellStart"/>
      <w:r>
        <w:rPr>
          <w:rFonts w:ascii="Arial" w:hAnsi="Arial" w:cs="Arial"/>
          <w:color w:val="333333"/>
          <w:sz w:val="18"/>
          <w:szCs w:val="18"/>
        </w:rPr>
        <w:t>Mallmann</w:t>
      </w:r>
      <w:proofErr w:type="spellEnd"/>
      <w:r>
        <w:rPr>
          <w:rFonts w:ascii="Arial" w:hAnsi="Arial" w:cs="Arial"/>
          <w:color w:val="333333"/>
          <w:sz w:val="18"/>
          <w:szCs w:val="18"/>
        </w:rPr>
        <w:t xml:space="preserve">. Muchos de sus alumnos son también profesionales de elite. Los hombres descubrieron que cocinar no era sólo terapéutico, sino también muy seductor. Las mujeres exploran las múltiples formas de combinar practicidad y sabor, sin perder de vista lo saludable. En las góndolas compiten "los maestros queseros" con "las recetas de la abuela" y la nueva mamá que se volvió </w:t>
      </w:r>
      <w:proofErr w:type="spellStart"/>
      <w:r>
        <w:rPr>
          <w:rFonts w:ascii="Arial" w:hAnsi="Arial" w:cs="Arial"/>
          <w:i/>
          <w:iCs/>
          <w:color w:val="333333"/>
          <w:sz w:val="18"/>
          <w:szCs w:val="18"/>
        </w:rPr>
        <w:t>celebrity</w:t>
      </w:r>
      <w:proofErr w:type="spellEnd"/>
      <w:r>
        <w:rPr>
          <w:rFonts w:ascii="Arial" w:hAnsi="Arial" w:cs="Arial"/>
          <w:i/>
          <w:iCs/>
          <w:color w:val="333333"/>
          <w:sz w:val="18"/>
          <w:szCs w:val="18"/>
        </w:rPr>
        <w:t xml:space="preserve">. </w:t>
      </w:r>
      <w:r>
        <w:rPr>
          <w:rFonts w:ascii="Arial" w:hAnsi="Arial" w:cs="Arial"/>
          <w:color w:val="333333"/>
          <w:sz w:val="18"/>
          <w:szCs w:val="18"/>
        </w:rPr>
        <w:t xml:space="preserve">En la TV se amontonan, la pasta que se volvió </w:t>
      </w:r>
      <w:proofErr w:type="spellStart"/>
      <w:r>
        <w:rPr>
          <w:rFonts w:ascii="Arial" w:hAnsi="Arial" w:cs="Arial"/>
          <w:color w:val="333333"/>
          <w:sz w:val="18"/>
          <w:szCs w:val="18"/>
        </w:rPr>
        <w:t>rockera</w:t>
      </w:r>
      <w:proofErr w:type="spellEnd"/>
      <w:r>
        <w:rPr>
          <w:rFonts w:ascii="Arial" w:hAnsi="Arial" w:cs="Arial"/>
          <w:color w:val="333333"/>
          <w:sz w:val="18"/>
          <w:szCs w:val="18"/>
        </w:rPr>
        <w:t xml:space="preserve">, el vino que une, Diana Arroz, y los </w:t>
      </w:r>
      <w:r>
        <w:rPr>
          <w:rFonts w:ascii="Arial" w:hAnsi="Arial" w:cs="Arial"/>
          <w:i/>
          <w:iCs/>
          <w:color w:val="333333"/>
          <w:sz w:val="18"/>
          <w:szCs w:val="18"/>
        </w:rPr>
        <w:t xml:space="preserve">Cocineros </w:t>
      </w:r>
      <w:proofErr w:type="gramStart"/>
      <w:r>
        <w:rPr>
          <w:rFonts w:ascii="Arial" w:hAnsi="Arial" w:cs="Arial"/>
          <w:i/>
          <w:iCs/>
          <w:color w:val="333333"/>
          <w:sz w:val="18"/>
          <w:szCs w:val="18"/>
        </w:rPr>
        <w:t xml:space="preserve">Argentinos </w:t>
      </w:r>
      <w:r>
        <w:rPr>
          <w:rFonts w:ascii="Arial" w:hAnsi="Arial" w:cs="Arial"/>
          <w:color w:val="333333"/>
          <w:sz w:val="18"/>
          <w:szCs w:val="18"/>
        </w:rPr>
        <w:t>.</w:t>
      </w:r>
      <w:proofErr w:type="gramEnd"/>
    </w:p>
    <w:p w:rsidR="00145572" w:rsidRDefault="005B2996" w:rsidP="005B2996">
      <w:pPr>
        <w:pStyle w:val="NormalWeb"/>
        <w:spacing w:line="270" w:lineRule="atLeast"/>
      </w:pPr>
      <w:r>
        <w:rPr>
          <w:rFonts w:ascii="Arial" w:hAnsi="Arial" w:cs="Arial"/>
          <w:color w:val="333333"/>
          <w:sz w:val="18"/>
          <w:szCs w:val="18"/>
        </w:rPr>
        <w:t>La nueva mesa de los argentinos está servida. Y, por cierto, luce muy bien. No sólo nos invita a comer. Sino, fundamentalmente, a disfrutar de las "pequeñas grandes" cosas de la vida. Quizás allí radique el gran secreto de su renovada vigencia</w:t>
      </w:r>
      <w:proofErr w:type="gramStart"/>
      <w:r>
        <w:rPr>
          <w:rFonts w:ascii="Arial" w:hAnsi="Arial" w:cs="Arial"/>
          <w:color w:val="333333"/>
          <w:sz w:val="18"/>
          <w:szCs w:val="18"/>
        </w:rPr>
        <w:t>.</w:t>
      </w:r>
      <w:r>
        <w:rPr>
          <w:rStyle w:val="fin3"/>
          <w:rFonts w:ascii="Arial" w:hAnsi="Arial" w:cs="Arial"/>
          <w:color w:val="333333"/>
          <w:sz w:val="18"/>
          <w:szCs w:val="18"/>
        </w:rPr>
        <w:t>.</w:t>
      </w:r>
      <w:proofErr w:type="gramEnd"/>
    </w:p>
    <w:sectPr w:rsidR="00145572" w:rsidSect="005B2996">
      <w:pgSz w:w="12240" w:h="15840"/>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B2996"/>
    <w:rsid w:val="00145572"/>
    <w:rsid w:val="005B2996"/>
    <w:rsid w:val="005D248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72"/>
  </w:style>
  <w:style w:type="paragraph" w:styleId="Ttulo1">
    <w:name w:val="heading 1"/>
    <w:basedOn w:val="Normal"/>
    <w:link w:val="Ttulo1Car"/>
    <w:uiPriority w:val="9"/>
    <w:qFormat/>
    <w:rsid w:val="005B2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5B29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2996"/>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semiHidden/>
    <w:unhideWhenUsed/>
    <w:rsid w:val="005B2996"/>
    <w:rPr>
      <w:strike w:val="0"/>
      <w:dstrike w:val="0"/>
      <w:color w:val="335577"/>
      <w:u w:val="none"/>
      <w:effect w:val="none"/>
    </w:rPr>
  </w:style>
  <w:style w:type="paragraph" w:customStyle="1" w:styleId="firma">
    <w:name w:val="firma"/>
    <w:basedOn w:val="Normal"/>
    <w:rsid w:val="005B299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olanta">
    <w:name w:val="volanta"/>
    <w:basedOn w:val="Normal"/>
    <w:rsid w:val="005B299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echa2">
    <w:name w:val="fecha2"/>
    <w:basedOn w:val="Fuentedeprrafopredeter"/>
    <w:rsid w:val="005B2996"/>
  </w:style>
  <w:style w:type="character" w:customStyle="1" w:styleId="Ttulo2Car">
    <w:name w:val="Título 2 Car"/>
    <w:basedOn w:val="Fuentedeprrafopredeter"/>
    <w:link w:val="Ttulo2"/>
    <w:uiPriority w:val="9"/>
    <w:semiHidden/>
    <w:rsid w:val="005B299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B299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imero">
    <w:name w:val="primero"/>
    <w:basedOn w:val="Normal"/>
    <w:rsid w:val="005B299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in3">
    <w:name w:val="fin3"/>
    <w:basedOn w:val="Fuentedeprrafopredeter"/>
    <w:rsid w:val="005B2996"/>
  </w:style>
</w:styles>
</file>

<file path=word/webSettings.xml><?xml version="1.0" encoding="utf-8"?>
<w:webSettings xmlns:r="http://schemas.openxmlformats.org/officeDocument/2006/relationships" xmlns:w="http://schemas.openxmlformats.org/wordprocessingml/2006/main">
  <w:divs>
    <w:div w:id="1179539533">
      <w:bodyDiv w:val="1"/>
      <w:marLeft w:val="0"/>
      <w:marRight w:val="0"/>
      <w:marTop w:val="0"/>
      <w:marBottom w:val="0"/>
      <w:divBdr>
        <w:top w:val="none" w:sz="0" w:space="0" w:color="auto"/>
        <w:left w:val="none" w:sz="0" w:space="0" w:color="auto"/>
        <w:bottom w:val="none" w:sz="0" w:space="0" w:color="auto"/>
        <w:right w:val="none" w:sz="0" w:space="0" w:color="auto"/>
      </w:divBdr>
      <w:divsChild>
        <w:div w:id="1581674005">
          <w:marLeft w:val="0"/>
          <w:marRight w:val="0"/>
          <w:marTop w:val="0"/>
          <w:marBottom w:val="0"/>
          <w:divBdr>
            <w:top w:val="none" w:sz="0" w:space="0" w:color="auto"/>
            <w:left w:val="none" w:sz="0" w:space="0" w:color="auto"/>
            <w:bottom w:val="none" w:sz="0" w:space="0" w:color="auto"/>
            <w:right w:val="none" w:sz="0" w:space="0" w:color="auto"/>
          </w:divBdr>
        </w:div>
      </w:divsChild>
    </w:div>
    <w:div w:id="1385324254">
      <w:bodyDiv w:val="1"/>
      <w:marLeft w:val="0"/>
      <w:marRight w:val="0"/>
      <w:marTop w:val="0"/>
      <w:marBottom w:val="0"/>
      <w:divBdr>
        <w:top w:val="none" w:sz="0" w:space="0" w:color="auto"/>
        <w:left w:val="none" w:sz="0" w:space="0" w:color="auto"/>
        <w:bottom w:val="none" w:sz="0" w:space="0" w:color="auto"/>
        <w:right w:val="none" w:sz="0" w:space="0" w:color="auto"/>
      </w:divBdr>
    </w:div>
    <w:div w:id="19929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acion.com.ar/autor/guillermo-oliveto-1010" TargetMode="External"/><Relationship Id="rId4" Type="http://schemas.openxmlformats.org/officeDocument/2006/relationships/hyperlink" Target="http://www.lanacion.com.ar/edicion-impresa/suplementos/sab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2584</Characters>
  <Application>Microsoft Office Word</Application>
  <DocSecurity>0</DocSecurity>
  <Lines>21</Lines>
  <Paragraphs>6</Paragraphs>
  <ScaleCrop>false</ScaleCrop>
  <Company>Maria Cecilia</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Cecilia</dc:creator>
  <cp:lastModifiedBy>Maria Cecilia</cp:lastModifiedBy>
  <cp:revision>2</cp:revision>
  <dcterms:created xsi:type="dcterms:W3CDTF">2012-10-06T13:57:00Z</dcterms:created>
  <dcterms:modified xsi:type="dcterms:W3CDTF">2012-10-06T14:00:00Z</dcterms:modified>
</cp:coreProperties>
</file>